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05D" w:rsidRDefault="0085033C">
      <w:pPr>
        <w:pStyle w:val="11"/>
        <w:jc w:val="right"/>
      </w:pPr>
      <w:r>
        <w:rPr>
          <w:b/>
          <w:bCs/>
          <w:szCs w:val="28"/>
          <w:u w:val="single"/>
        </w:rPr>
        <w:t>ПРОЕКТ</w:t>
      </w:r>
    </w:p>
    <w:p w:rsidR="003C105D" w:rsidRDefault="003C105D">
      <w:pPr>
        <w:pStyle w:val="11"/>
        <w:jc w:val="center"/>
        <w:rPr>
          <w:b/>
          <w:bCs/>
          <w:sz w:val="32"/>
          <w:szCs w:val="32"/>
        </w:rPr>
      </w:pPr>
    </w:p>
    <w:p w:rsidR="003C105D" w:rsidRDefault="0085033C">
      <w:pPr>
        <w:pStyle w:val="1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3C105D" w:rsidRDefault="0085033C">
      <w:pPr>
        <w:pStyle w:val="11"/>
        <w:jc w:val="center"/>
        <w:rPr>
          <w:sz w:val="24"/>
        </w:rPr>
      </w:pPr>
      <w:r>
        <w:rPr>
          <w:sz w:val="24"/>
        </w:rPr>
        <w:t>АДМИНИСТРАЦИИ ИПАТОВСКОГО  ГОРОДСКОГО ОКРУГА</w:t>
      </w:r>
    </w:p>
    <w:p w:rsidR="003C105D" w:rsidRDefault="0085033C">
      <w:pPr>
        <w:pStyle w:val="11"/>
        <w:jc w:val="center"/>
        <w:rPr>
          <w:sz w:val="24"/>
        </w:rPr>
      </w:pPr>
      <w:r>
        <w:rPr>
          <w:sz w:val="24"/>
        </w:rPr>
        <w:t>СТАВРОПОЛЬСКОГО  КРАЯ</w:t>
      </w:r>
    </w:p>
    <w:p w:rsidR="003C105D" w:rsidRDefault="0085033C">
      <w:pPr>
        <w:spacing w:line="240" w:lineRule="exact"/>
      </w:pPr>
      <w:r>
        <w:rPr>
          <w:szCs w:val="28"/>
        </w:rPr>
        <w:t>201</w:t>
      </w:r>
      <w:r w:rsidR="003447D1">
        <w:rPr>
          <w:szCs w:val="28"/>
        </w:rPr>
        <w:t>9</w:t>
      </w:r>
      <w:r>
        <w:rPr>
          <w:szCs w:val="28"/>
        </w:rPr>
        <w:t xml:space="preserve"> г.                          г. Ипатово                                                               №  </w:t>
      </w:r>
    </w:p>
    <w:p w:rsidR="003C105D" w:rsidRDefault="003C105D">
      <w:pPr>
        <w:spacing w:line="240" w:lineRule="exact"/>
        <w:rPr>
          <w:szCs w:val="22"/>
        </w:rPr>
      </w:pPr>
    </w:p>
    <w:p w:rsidR="003C105D" w:rsidRDefault="0085033C">
      <w:pPr>
        <w:pStyle w:val="ConsPlusTitle"/>
        <w:widowControl/>
        <w:spacing w:line="283" w:lineRule="exact"/>
        <w:jc w:val="both"/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bookmarkStart w:id="1" w:name="__DdeLink__214_3897536144"/>
      <w:r>
        <w:rPr>
          <w:rFonts w:ascii="Times New Roman" w:hAnsi="Times New Roman" w:cs="Times New Roman"/>
          <w:b w:val="0"/>
          <w:sz w:val="28"/>
          <w:szCs w:val="28"/>
        </w:rPr>
        <w:t xml:space="preserve">внесении изменений в </w:t>
      </w:r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 администрации Ипатовского городского округа Ставропольского края от 2 октября 2018 года № 1226 «Об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административного регламента предоставления</w:t>
      </w:r>
      <w:r w:rsidR="00513C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архивным отделом администрации Ипатовского городского округа Ставропольского края муниципальной услуги </w:t>
      </w:r>
      <w:bookmarkEnd w:id="1"/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t>«Информационное обеспечение граждан, организаций и общественных объ</w:t>
      </w:r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softHyphen/>
        <w:t>единений по документам муниципальной собственности, находя</w:t>
      </w:r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softHyphen/>
        <w:t>щимся на хранении в архивных отделах администраций муници</w:t>
      </w:r>
      <w:r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  <w:softHyphen/>
        <w:t>пальных районов и городских округов Ставропольского края»</w:t>
      </w:r>
    </w:p>
    <w:bookmarkEnd w:id="0"/>
    <w:p w:rsidR="003C105D" w:rsidRDefault="003C105D">
      <w:pPr>
        <w:pStyle w:val="ConsPlusTitle"/>
        <w:widowControl/>
        <w:spacing w:line="240" w:lineRule="exact"/>
        <w:jc w:val="both"/>
        <w:rPr>
          <w:rStyle w:val="CordiaNew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3C105D" w:rsidRDefault="0085033C">
      <w:pPr>
        <w:pStyle w:val="a6"/>
        <w:spacing w:after="951"/>
        <w:ind w:left="20" w:right="20" w:firstLine="688"/>
        <w:contextualSpacing/>
        <w:jc w:val="both"/>
      </w:pPr>
      <w:r>
        <w:rPr>
          <w:sz w:val="28"/>
          <w:szCs w:val="28"/>
        </w:rPr>
        <w:t xml:space="preserve">В соответствии с Федеральным Законом от 27 июля 2010 г. № 210-ФЗ «Об организации предоставления государственных и муниципальных услуг», </w:t>
      </w:r>
      <w:bookmarkStart w:id="2" w:name="__DdeLink__211_3256388762"/>
      <w:r>
        <w:rPr>
          <w:sz w:val="28"/>
          <w:szCs w:val="28"/>
        </w:rPr>
        <w:t>постановлением администрации Ипатовского городского округа Ставропольского края от 19 января 2018 г. № 18</w:t>
      </w:r>
      <w:bookmarkEnd w:id="2"/>
      <w:r>
        <w:rPr>
          <w:sz w:val="28"/>
          <w:szCs w:val="28"/>
        </w:rPr>
        <w:t xml:space="preserve">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 утвержденными постановлением администрации Ипатовского городского округа Ставропольского края от 17 июля 2018 г. № 868</w:t>
      </w:r>
      <w:r w:rsidR="00A57483">
        <w:rPr>
          <w:sz w:val="28"/>
          <w:szCs w:val="28"/>
        </w:rPr>
        <w:t xml:space="preserve">, </w:t>
      </w:r>
      <w:r w:rsidR="00A57483" w:rsidRPr="00070897">
        <w:rPr>
          <w:color w:val="auto"/>
          <w:sz w:val="28"/>
          <w:szCs w:val="28"/>
        </w:rPr>
        <w:t>с изменениями утвержденными постановлением администрации Ипатовского городского округа Ставропольского края от 17 июня 2019 г. № 913</w:t>
      </w:r>
      <w:r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, рекомендуемым типовым перечнем муниципальных услуг, типовой технологической схемой </w:t>
      </w:r>
      <w:r>
        <w:rPr>
          <w:color w:val="000000"/>
          <w:sz w:val="28"/>
          <w:szCs w:val="28"/>
          <w:highlight w:val="white"/>
        </w:rPr>
        <w:t>предоставления органами местного самоуправления муниципальных образований Ставропольского края</w:t>
      </w:r>
      <w:r>
        <w:rPr>
          <w:color w:val="000000"/>
          <w:sz w:val="28"/>
          <w:szCs w:val="28"/>
        </w:rPr>
        <w:t xml:space="preserve"> муниципальной услуги «</w:t>
      </w:r>
      <w:r>
        <w:rPr>
          <w:color w:val="000000"/>
          <w:sz w:val="28"/>
          <w:szCs w:val="28"/>
          <w:highlight w:val="white"/>
        </w:rPr>
        <w:t xml:space="preserve">Информационное обеспечение граждан, организаций и общественных объединений по документам Архивного фонда Российской Федерации и другим архивным документам, относящимся к муниципальной собственности и находящимся на хранении </w:t>
      </w:r>
      <w:r w:rsidR="00A57483">
        <w:rPr>
          <w:color w:val="000000"/>
          <w:sz w:val="28"/>
          <w:szCs w:val="28"/>
        </w:rPr>
        <w:t xml:space="preserve">в </w:t>
      </w:r>
      <w:r w:rsidR="00A57483" w:rsidRPr="00070897">
        <w:rPr>
          <w:color w:val="auto"/>
          <w:sz w:val="28"/>
          <w:szCs w:val="28"/>
        </w:rPr>
        <w:t>муниципальном архиве</w:t>
      </w:r>
      <w:r>
        <w:rPr>
          <w:color w:val="000000"/>
          <w:sz w:val="28"/>
          <w:szCs w:val="28"/>
        </w:rPr>
        <w:t xml:space="preserve">», утвержденными протоколом заседания рабочей группы от </w:t>
      </w:r>
      <w:r w:rsidR="00A57483" w:rsidRPr="00070897">
        <w:rPr>
          <w:color w:val="auto"/>
          <w:sz w:val="28"/>
          <w:szCs w:val="28"/>
        </w:rPr>
        <w:t>19</w:t>
      </w:r>
      <w:r w:rsidRPr="00070897">
        <w:rPr>
          <w:color w:val="auto"/>
          <w:sz w:val="28"/>
          <w:szCs w:val="28"/>
        </w:rPr>
        <w:t xml:space="preserve"> </w:t>
      </w:r>
      <w:r w:rsidR="00A57483" w:rsidRPr="00070897">
        <w:rPr>
          <w:color w:val="auto"/>
          <w:sz w:val="28"/>
          <w:szCs w:val="28"/>
        </w:rPr>
        <w:t>апрел</w:t>
      </w:r>
      <w:r w:rsidRPr="00070897">
        <w:rPr>
          <w:color w:val="auto"/>
          <w:sz w:val="28"/>
          <w:szCs w:val="28"/>
        </w:rPr>
        <w:t>я 201</w:t>
      </w:r>
      <w:r w:rsidR="00A57483" w:rsidRPr="00070897">
        <w:rPr>
          <w:color w:val="auto"/>
          <w:sz w:val="28"/>
          <w:szCs w:val="28"/>
        </w:rPr>
        <w:t>9</w:t>
      </w:r>
      <w:r w:rsidRPr="00070897">
        <w:rPr>
          <w:color w:val="auto"/>
          <w:sz w:val="28"/>
          <w:szCs w:val="28"/>
        </w:rPr>
        <w:t xml:space="preserve"> года № </w:t>
      </w:r>
      <w:r w:rsidR="00A57483" w:rsidRPr="00070897">
        <w:rPr>
          <w:color w:val="auto"/>
          <w:sz w:val="28"/>
          <w:szCs w:val="28"/>
        </w:rPr>
        <w:t>2</w:t>
      </w:r>
      <w:r w:rsidRPr="00070897">
        <w:rPr>
          <w:color w:val="auto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администрация Ипатовского городского округа Ставропольского края</w:t>
      </w:r>
    </w:p>
    <w:p w:rsidR="003C105D" w:rsidRDefault="003C105D">
      <w:pPr>
        <w:pStyle w:val="a6"/>
        <w:spacing w:after="951"/>
        <w:ind w:left="20" w:right="20" w:firstLine="688"/>
        <w:contextualSpacing/>
        <w:jc w:val="both"/>
        <w:rPr>
          <w:color w:val="000000"/>
          <w:sz w:val="28"/>
          <w:szCs w:val="28"/>
        </w:rPr>
      </w:pPr>
    </w:p>
    <w:p w:rsidR="003C105D" w:rsidRDefault="0085033C">
      <w:pPr>
        <w:pStyle w:val="a6"/>
        <w:spacing w:after="951"/>
        <w:ind w:left="20" w:right="20"/>
        <w:contextualSpacing/>
        <w:jc w:val="both"/>
      </w:pPr>
      <w:r>
        <w:rPr>
          <w:sz w:val="28"/>
          <w:szCs w:val="28"/>
        </w:rPr>
        <w:t>ПОСТАНОВЛЯЕТ:</w:t>
      </w:r>
    </w:p>
    <w:p w:rsidR="003C105D" w:rsidRDefault="003C105D">
      <w:pPr>
        <w:pStyle w:val="a6"/>
        <w:spacing w:after="951"/>
        <w:ind w:left="20" w:right="20"/>
        <w:contextualSpacing/>
        <w:jc w:val="both"/>
        <w:rPr>
          <w:sz w:val="28"/>
          <w:szCs w:val="28"/>
        </w:rPr>
      </w:pPr>
    </w:p>
    <w:p w:rsidR="003C105D" w:rsidRDefault="0085033C">
      <w:pPr>
        <w:pStyle w:val="a6"/>
        <w:spacing w:after="951"/>
        <w:ind w:left="20" w:right="20" w:firstLine="688"/>
        <w:contextualSpacing/>
        <w:jc w:val="both"/>
      </w:pPr>
      <w:r>
        <w:rPr>
          <w:bCs/>
          <w:sz w:val="28"/>
          <w:szCs w:val="28"/>
        </w:rPr>
        <w:lastRenderedPageBreak/>
        <w:t>1. Утвердить прилагаемые изменения, которые вносятся в постановление администрации Ипатовского городского округа Ставропольского края от 2 октября 2018 г. № 1226 «Об утверждении административного регламента предоставления</w:t>
      </w:r>
      <w:r w:rsidR="0020789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архивным отделом администрации Ипатовского городского округа Ставропольского края муниципальной услуги </w:t>
      </w:r>
      <w:r>
        <w:rPr>
          <w:rStyle w:val="CordiaNew"/>
          <w:rFonts w:ascii="Times New Roman" w:hAnsi="Times New Roman" w:cs="Times New Roman"/>
          <w:bCs/>
          <w:sz w:val="28"/>
          <w:szCs w:val="28"/>
        </w:rPr>
        <w:t>«Информационное обеспечение граждан, организаций и общественных объ</w:t>
      </w:r>
      <w:r>
        <w:rPr>
          <w:rStyle w:val="CordiaNew"/>
          <w:rFonts w:ascii="Times New Roman" w:hAnsi="Times New Roman" w:cs="Times New Roman"/>
          <w:bCs/>
          <w:sz w:val="28"/>
          <w:szCs w:val="28"/>
        </w:rPr>
        <w:softHyphen/>
        <w:t>единений по документам муниципальной собственности, находя</w:t>
      </w:r>
      <w:r>
        <w:rPr>
          <w:rStyle w:val="CordiaNew"/>
          <w:rFonts w:ascii="Times New Roman" w:hAnsi="Times New Roman" w:cs="Times New Roman"/>
          <w:bCs/>
          <w:sz w:val="28"/>
          <w:szCs w:val="28"/>
        </w:rPr>
        <w:softHyphen/>
        <w:t>щимся на хранении в архивных отделах администраций муници</w:t>
      </w:r>
      <w:r>
        <w:rPr>
          <w:rStyle w:val="CordiaNew"/>
          <w:rFonts w:ascii="Times New Roman" w:hAnsi="Times New Roman" w:cs="Times New Roman"/>
          <w:bCs/>
          <w:sz w:val="28"/>
          <w:szCs w:val="28"/>
        </w:rPr>
        <w:softHyphen/>
        <w:t>пальных районов и городских округов Ставропольского края»</w:t>
      </w:r>
      <w:r>
        <w:rPr>
          <w:rStyle w:val="CordiaNew"/>
          <w:rFonts w:ascii="Times New Roman" w:hAnsi="Times New Roman" w:cs="Times New Roman"/>
          <w:sz w:val="28"/>
          <w:szCs w:val="28"/>
        </w:rPr>
        <w:t>.</w:t>
      </w:r>
    </w:p>
    <w:p w:rsidR="003C105D" w:rsidRDefault="0085033C">
      <w:pPr>
        <w:pStyle w:val="a6"/>
        <w:spacing w:after="951"/>
        <w:ind w:right="20"/>
        <w:contextualSpacing/>
        <w:jc w:val="both"/>
      </w:pPr>
      <w:r>
        <w:rPr>
          <w:bCs/>
          <w:sz w:val="28"/>
          <w:szCs w:val="28"/>
        </w:rPr>
        <w:tab/>
        <w:t>2</w:t>
      </w:r>
      <w:r>
        <w:rPr>
          <w:sz w:val="28"/>
          <w:szCs w:val="28"/>
        </w:rPr>
        <w:t xml:space="preserve">. </w:t>
      </w:r>
      <w:bookmarkStart w:id="3" w:name="__DdeLink__220_433397138"/>
      <w:r>
        <w:rPr>
          <w:sz w:val="28"/>
          <w:szCs w:val="28"/>
        </w:rPr>
        <w:t>Отделу по организационным и общим вопросам, автоматизации и информационных технологий</w:t>
      </w:r>
      <w:bookmarkEnd w:id="3"/>
      <w:r>
        <w:rPr>
          <w:sz w:val="28"/>
          <w:szCs w:val="28"/>
        </w:rPr>
        <w:t xml:space="preserve">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</w:t>
      </w:r>
      <w:r>
        <w:rPr>
          <w:bCs/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Ставропольского края в информационно-коммуникационной сети «Интернет».</w:t>
      </w:r>
    </w:p>
    <w:p w:rsidR="003C105D" w:rsidRDefault="0085033C">
      <w:pPr>
        <w:pStyle w:val="a6"/>
        <w:spacing w:after="951"/>
        <w:ind w:left="20" w:right="20" w:firstLine="688"/>
        <w:contextualSpacing/>
        <w:jc w:val="both"/>
      </w:pPr>
      <w:r>
        <w:rPr>
          <w:sz w:val="28"/>
          <w:szCs w:val="28"/>
        </w:rPr>
        <w:t>3. Обнародовать настоящее постановление в районном муниципальном казённом учреждении культуры «</w:t>
      </w:r>
      <w:proofErr w:type="spellStart"/>
      <w:r>
        <w:rPr>
          <w:sz w:val="28"/>
          <w:szCs w:val="28"/>
        </w:rPr>
        <w:t>Ипатовская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3C105D" w:rsidRDefault="0085033C">
      <w:pPr>
        <w:pStyle w:val="a6"/>
        <w:spacing w:after="951"/>
        <w:ind w:left="20" w:right="20" w:firstLine="688"/>
        <w:contextualSpacing/>
        <w:jc w:val="both"/>
      </w:pPr>
      <w:r>
        <w:rPr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</w:t>
      </w:r>
      <w:r w:rsidR="00207890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Ставропольского края Э.В. Кондратьеву.</w:t>
      </w:r>
    </w:p>
    <w:p w:rsidR="003C105D" w:rsidRDefault="0085033C">
      <w:pPr>
        <w:pStyle w:val="a6"/>
        <w:spacing w:after="951"/>
        <w:ind w:left="20" w:right="20" w:firstLine="688"/>
        <w:contextualSpacing/>
        <w:jc w:val="both"/>
      </w:pPr>
      <w:r>
        <w:rPr>
          <w:sz w:val="28"/>
          <w:szCs w:val="28"/>
        </w:rPr>
        <w:t>5. Настоящее постановление вступает в силу на следующий день после дня его  официального обнародования.</w:t>
      </w:r>
    </w:p>
    <w:p w:rsidR="003C105D" w:rsidRDefault="003C105D">
      <w:pPr>
        <w:pStyle w:val="a6"/>
        <w:spacing w:after="951"/>
        <w:ind w:right="20"/>
        <w:contextualSpacing/>
        <w:jc w:val="both"/>
        <w:rPr>
          <w:sz w:val="28"/>
          <w:szCs w:val="28"/>
        </w:rPr>
      </w:pPr>
    </w:p>
    <w:p w:rsidR="003C105D" w:rsidRDefault="0085033C">
      <w:pPr>
        <w:pStyle w:val="a6"/>
        <w:spacing w:after="951" w:line="283" w:lineRule="exact"/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Ипатовского 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городского округа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Ставропольского края                                                                       С.Б. Савченко</w:t>
      </w:r>
    </w:p>
    <w:p w:rsidR="003C105D" w:rsidRDefault="003C105D">
      <w:pPr>
        <w:pStyle w:val="a6"/>
        <w:spacing w:after="951" w:line="283" w:lineRule="exact"/>
        <w:ind w:right="20"/>
        <w:contextualSpacing/>
        <w:jc w:val="both"/>
      </w:pPr>
    </w:p>
    <w:p w:rsidR="003C105D" w:rsidRDefault="003C105D">
      <w:pPr>
        <w:pStyle w:val="a6"/>
        <w:spacing w:after="951" w:line="283" w:lineRule="exact"/>
        <w:ind w:right="20"/>
        <w:contextualSpacing/>
        <w:jc w:val="both"/>
        <w:rPr>
          <w:sz w:val="28"/>
          <w:szCs w:val="28"/>
          <w:u w:val="single"/>
        </w:rPr>
      </w:pP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Проект  вносит заместитель главы 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администрации Ипатовского городского 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округа</w:t>
      </w:r>
      <w:r w:rsidR="002078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                                                    Э.В. Кондратьева </w:t>
      </w:r>
    </w:p>
    <w:p w:rsidR="003C105D" w:rsidRDefault="003C105D">
      <w:pPr>
        <w:pStyle w:val="a6"/>
        <w:spacing w:after="951" w:line="283" w:lineRule="exact"/>
        <w:ind w:right="20"/>
        <w:contextualSpacing/>
        <w:jc w:val="both"/>
        <w:rPr>
          <w:sz w:val="28"/>
          <w:szCs w:val="28"/>
        </w:rPr>
      </w:pPr>
    </w:p>
    <w:p w:rsidR="003C105D" w:rsidRPr="00A57483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Визируют: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Начальник отдела правового и 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кадрового обеспечения администрации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Ипатовского городского округа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Ставропольского края                                                                   М.А. Коваленко</w:t>
      </w:r>
    </w:p>
    <w:p w:rsidR="003C105D" w:rsidRDefault="003C105D">
      <w:pPr>
        <w:pStyle w:val="a6"/>
        <w:spacing w:after="951" w:line="283" w:lineRule="exact"/>
        <w:ind w:right="20"/>
        <w:contextualSpacing/>
        <w:jc w:val="both"/>
        <w:rPr>
          <w:sz w:val="28"/>
          <w:szCs w:val="28"/>
        </w:rPr>
      </w:pP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Начальник отдела экономического 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развития администрации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Ипатовского городского округа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Ставропольского края                                                                         Ж.Н. Кудлай</w:t>
      </w:r>
    </w:p>
    <w:p w:rsidR="003C105D" w:rsidRDefault="003C105D">
      <w:pPr>
        <w:pStyle w:val="a6"/>
        <w:spacing w:after="951" w:line="283" w:lineRule="exact"/>
        <w:ind w:right="20"/>
        <w:contextualSpacing/>
        <w:jc w:val="both"/>
        <w:rPr>
          <w:sz w:val="28"/>
          <w:szCs w:val="28"/>
        </w:rPr>
      </w:pP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Проект подготовлен архивным отделом  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 xml:space="preserve">администрации Ипатовского городского </w:t>
      </w:r>
    </w:p>
    <w:p w:rsidR="003C105D" w:rsidRDefault="0085033C">
      <w:pPr>
        <w:pStyle w:val="a6"/>
        <w:spacing w:after="951" w:line="283" w:lineRule="exact"/>
        <w:ind w:right="20"/>
        <w:contextualSpacing/>
        <w:jc w:val="both"/>
      </w:pPr>
      <w:r>
        <w:rPr>
          <w:sz w:val="28"/>
          <w:szCs w:val="28"/>
        </w:rPr>
        <w:t>округа</w:t>
      </w:r>
      <w:r w:rsidR="00A57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                                                  А.И. </w:t>
      </w:r>
      <w:proofErr w:type="spellStart"/>
      <w:r>
        <w:rPr>
          <w:sz w:val="28"/>
          <w:szCs w:val="28"/>
        </w:rPr>
        <w:t>Мараховский</w:t>
      </w:r>
      <w:proofErr w:type="spellEnd"/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A57483" w:rsidRDefault="00A57483">
      <w:pPr>
        <w:rPr>
          <w:sz w:val="28"/>
          <w:szCs w:val="28"/>
        </w:rPr>
      </w:pPr>
    </w:p>
    <w:p w:rsidR="00A57483" w:rsidRDefault="00A57483">
      <w:pPr>
        <w:rPr>
          <w:sz w:val="28"/>
          <w:szCs w:val="28"/>
        </w:rPr>
      </w:pPr>
    </w:p>
    <w:p w:rsidR="00A57483" w:rsidRDefault="00A57483">
      <w:pPr>
        <w:rPr>
          <w:sz w:val="28"/>
          <w:szCs w:val="28"/>
        </w:rPr>
      </w:pPr>
    </w:p>
    <w:p w:rsidR="00A57483" w:rsidRDefault="00A57483">
      <w:pPr>
        <w:rPr>
          <w:sz w:val="28"/>
          <w:szCs w:val="28"/>
        </w:rPr>
      </w:pPr>
    </w:p>
    <w:p w:rsidR="00A57483" w:rsidRDefault="00A57483">
      <w:pPr>
        <w:rPr>
          <w:sz w:val="28"/>
          <w:szCs w:val="28"/>
        </w:rPr>
      </w:pPr>
    </w:p>
    <w:p w:rsidR="00A57483" w:rsidRDefault="00A57483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3C105D">
      <w:pPr>
        <w:rPr>
          <w:sz w:val="28"/>
          <w:szCs w:val="28"/>
        </w:rPr>
      </w:pPr>
    </w:p>
    <w:p w:rsidR="003C105D" w:rsidRDefault="0085033C">
      <w:pPr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3C105D" w:rsidRDefault="003C105D">
      <w:pPr>
        <w:rPr>
          <w:sz w:val="28"/>
          <w:szCs w:val="28"/>
        </w:rPr>
      </w:pPr>
    </w:p>
    <w:p w:rsidR="003C105D" w:rsidRDefault="0085033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Дело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:rsidR="003C105D" w:rsidRDefault="0085033C">
      <w:pPr>
        <w:spacing w:line="240" w:lineRule="exact"/>
        <w:jc w:val="both"/>
      </w:pPr>
      <w:r>
        <w:rPr>
          <w:sz w:val="28"/>
          <w:szCs w:val="28"/>
        </w:rPr>
        <w:t>Кондратьева Э.В.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3C105D" w:rsidRDefault="0085033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Архивный отдел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:rsidR="003C105D" w:rsidRDefault="0085033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Отдел правового и кадрового обеспечения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3C105D" w:rsidRDefault="0085033C">
      <w:pPr>
        <w:spacing w:line="240" w:lineRule="exact"/>
      </w:pPr>
      <w:r>
        <w:rPr>
          <w:sz w:val="28"/>
          <w:szCs w:val="28"/>
        </w:rPr>
        <w:t>Отдела экономического развития                                                                          1</w:t>
      </w:r>
    </w:p>
    <w:p w:rsidR="003C105D" w:rsidRDefault="0085033C">
      <w:pPr>
        <w:spacing w:line="240" w:lineRule="exact"/>
      </w:pPr>
      <w:r>
        <w:rPr>
          <w:sz w:val="28"/>
          <w:szCs w:val="28"/>
        </w:rPr>
        <w:t>Отдел по организационным и общим вопросам, автоматизации и информационных технологий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3C105D" w:rsidRDefault="0085033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МФЦ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3C105D" w:rsidRDefault="0085033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Прокуратура (проект)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3C105D" w:rsidRDefault="0085033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 регистр НПА СК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</w:p>
    <w:p w:rsidR="003C105D" w:rsidRDefault="0085033C">
      <w:pPr>
        <w:spacing w:line="240" w:lineRule="exact"/>
        <w:ind w:left="-284" w:firstLine="284"/>
        <w:rPr>
          <w:sz w:val="28"/>
          <w:szCs w:val="28"/>
        </w:rPr>
      </w:pPr>
      <w:r>
        <w:rPr>
          <w:sz w:val="28"/>
          <w:szCs w:val="28"/>
        </w:rPr>
        <w:t>Проект на сайт для независимой экспертизы (блок «противодействие коррупции-«независимая экспертиза»)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1</w:t>
      </w:r>
      <w:r>
        <w:rPr>
          <w:sz w:val="28"/>
          <w:szCs w:val="28"/>
        </w:rPr>
        <w:tab/>
        <w:t>Консультант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</w:t>
      </w:r>
    </w:p>
    <w:p w:rsidR="003C105D" w:rsidRDefault="0085033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Библиотека                                                                                                               1</w:t>
      </w:r>
    </w:p>
    <w:p w:rsidR="003C105D" w:rsidRDefault="0085033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Регистр (Холин)                                                                                                       1</w:t>
      </w:r>
    </w:p>
    <w:p w:rsidR="003C105D" w:rsidRDefault="0085033C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Сайт                                                                                                                           1</w:t>
      </w:r>
    </w:p>
    <w:p w:rsidR="003C105D" w:rsidRDefault="0085033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C105D" w:rsidRDefault="003C105D"/>
    <w:sectPr w:rsidR="003C105D" w:rsidSect="003C105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05D"/>
    <w:rsid w:val="00070897"/>
    <w:rsid w:val="00207890"/>
    <w:rsid w:val="002C4D1F"/>
    <w:rsid w:val="003447D1"/>
    <w:rsid w:val="003C105D"/>
    <w:rsid w:val="00513C32"/>
    <w:rsid w:val="0085033C"/>
    <w:rsid w:val="008F40CE"/>
    <w:rsid w:val="00925FD6"/>
    <w:rsid w:val="009B25F7"/>
    <w:rsid w:val="00A57483"/>
    <w:rsid w:val="00B60077"/>
    <w:rsid w:val="00C83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8C155"/>
  <w15:docId w15:val="{B55D6C02-DD6D-4F20-8D59-3F7DC07D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A78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612A78"/>
    <w:pPr>
      <w:keepNext/>
      <w:outlineLvl w:val="0"/>
    </w:pPr>
    <w:rPr>
      <w:sz w:val="28"/>
    </w:rPr>
  </w:style>
  <w:style w:type="character" w:customStyle="1" w:styleId="1">
    <w:name w:val="Заголовок 1 Знак"/>
    <w:basedOn w:val="a0"/>
    <w:qFormat/>
    <w:rsid w:val="00612A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Основной текст с отступом Знак"/>
    <w:basedOn w:val="a0"/>
    <w:semiHidden/>
    <w:qFormat/>
    <w:rsid w:val="00612A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uiPriority w:val="99"/>
    <w:qFormat/>
    <w:rsid w:val="00612A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rdiaNew">
    <w:name w:val="Колонтитул + Cordia New"/>
    <w:basedOn w:val="a0"/>
    <w:link w:val="10"/>
    <w:uiPriority w:val="99"/>
    <w:qFormat/>
    <w:locked/>
    <w:rsid w:val="00F71444"/>
    <w:rPr>
      <w:rFonts w:ascii="Cordia New" w:hAnsi="Cordia New" w:cs="Cordia New"/>
      <w:sz w:val="14"/>
      <w:szCs w:val="14"/>
      <w:shd w:val="clear" w:color="auto" w:fill="FFFFFF"/>
    </w:rPr>
  </w:style>
  <w:style w:type="character" w:customStyle="1" w:styleId="a5">
    <w:name w:val="Символ нумерации"/>
    <w:qFormat/>
    <w:rsid w:val="003C105D"/>
  </w:style>
  <w:style w:type="paragraph" w:customStyle="1" w:styleId="12">
    <w:name w:val="Заголовок1"/>
    <w:basedOn w:val="a"/>
    <w:next w:val="a6"/>
    <w:qFormat/>
    <w:rsid w:val="003C105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uiPriority w:val="99"/>
    <w:unhideWhenUsed/>
    <w:rsid w:val="00612A78"/>
    <w:pPr>
      <w:spacing w:after="120"/>
    </w:pPr>
  </w:style>
  <w:style w:type="paragraph" w:styleId="a7">
    <w:name w:val="List"/>
    <w:basedOn w:val="a6"/>
    <w:rsid w:val="003C105D"/>
    <w:rPr>
      <w:rFonts w:cs="Arial"/>
    </w:rPr>
  </w:style>
  <w:style w:type="paragraph" w:customStyle="1" w:styleId="13">
    <w:name w:val="Название объекта1"/>
    <w:basedOn w:val="a"/>
    <w:qFormat/>
    <w:rsid w:val="003C105D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3C105D"/>
    <w:pPr>
      <w:suppressLineNumbers/>
    </w:pPr>
    <w:rPr>
      <w:rFonts w:cs="Arial"/>
    </w:rPr>
  </w:style>
  <w:style w:type="paragraph" w:styleId="a9">
    <w:name w:val="Body Text Indent"/>
    <w:basedOn w:val="a"/>
    <w:semiHidden/>
    <w:unhideWhenUsed/>
    <w:rsid w:val="00612A78"/>
    <w:pPr>
      <w:tabs>
        <w:tab w:val="left" w:pos="1122"/>
      </w:tabs>
      <w:ind w:firstLine="374"/>
      <w:jc w:val="both"/>
    </w:pPr>
    <w:rPr>
      <w:sz w:val="28"/>
    </w:rPr>
  </w:style>
  <w:style w:type="paragraph" w:customStyle="1" w:styleId="ConsPlusTitle">
    <w:name w:val="ConsPlusTitle"/>
    <w:qFormat/>
    <w:rsid w:val="00612A78"/>
    <w:pPr>
      <w:widowControl w:val="0"/>
    </w:pPr>
    <w:rPr>
      <w:rFonts w:ascii="Arial" w:eastAsia="Times New Roman" w:hAnsi="Arial" w:cs="Arial"/>
      <w:b/>
      <w:bCs/>
      <w:color w:val="00000A"/>
      <w:szCs w:val="20"/>
      <w:lang w:eastAsia="ru-RU"/>
    </w:rPr>
  </w:style>
  <w:style w:type="paragraph" w:customStyle="1" w:styleId="10">
    <w:name w:val="Заголовок №1"/>
    <w:basedOn w:val="a"/>
    <w:link w:val="CordiaNew"/>
    <w:uiPriority w:val="99"/>
    <w:qFormat/>
    <w:rsid w:val="00F71444"/>
    <w:pPr>
      <w:widowControl w:val="0"/>
      <w:shd w:val="clear" w:color="auto" w:fill="FFFFFF"/>
      <w:spacing w:before="240" w:after="420" w:line="240" w:lineRule="atLeast"/>
      <w:ind w:hanging="2100"/>
      <w:jc w:val="center"/>
      <w:outlineLvl w:val="0"/>
    </w:pPr>
    <w:rPr>
      <w:rFonts w:ascii="Cordia New" w:eastAsiaTheme="minorHAnsi" w:hAnsi="Cordia New" w:cs="Cordia New"/>
      <w:b/>
      <w:bCs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Пользователь Windows</cp:lastModifiedBy>
  <cp:revision>8</cp:revision>
  <cp:lastPrinted>2019-01-11T09:44:00Z</cp:lastPrinted>
  <dcterms:created xsi:type="dcterms:W3CDTF">2019-07-02T08:15:00Z</dcterms:created>
  <dcterms:modified xsi:type="dcterms:W3CDTF">2019-07-04T08:13:00Z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